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D5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Приложение №</w:t>
      </w:r>
      <w:r w:rsidR="005176BF">
        <w:rPr>
          <w:rFonts w:ascii="Arial" w:hAnsi="Arial" w:cs="Arial"/>
          <w:sz w:val="20"/>
          <w:szCs w:val="20"/>
        </w:rPr>
        <w:t>19</w:t>
      </w:r>
      <w:r w:rsidRPr="005E4B28">
        <w:rPr>
          <w:rFonts w:ascii="Arial" w:hAnsi="Arial" w:cs="Arial"/>
          <w:sz w:val="20"/>
          <w:szCs w:val="20"/>
        </w:rPr>
        <w:t xml:space="preserve"> </w:t>
      </w:r>
    </w:p>
    <w:p w:rsidR="005E4B28" w:rsidRPr="005E4B28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к протоколу</w:t>
      </w:r>
      <w:r w:rsidR="00EE37D5">
        <w:rPr>
          <w:rFonts w:ascii="Arial" w:hAnsi="Arial" w:cs="Arial"/>
          <w:sz w:val="20"/>
          <w:szCs w:val="20"/>
        </w:rPr>
        <w:t xml:space="preserve"> </w:t>
      </w:r>
      <w:r w:rsidR="005176BF">
        <w:rPr>
          <w:rFonts w:ascii="Arial" w:hAnsi="Arial" w:cs="Arial"/>
          <w:sz w:val="20"/>
          <w:szCs w:val="20"/>
        </w:rPr>
        <w:t>МГС</w:t>
      </w:r>
      <w:r w:rsidRPr="005E4B28">
        <w:rPr>
          <w:rFonts w:ascii="Arial" w:hAnsi="Arial" w:cs="Arial"/>
          <w:sz w:val="20"/>
          <w:szCs w:val="20"/>
        </w:rPr>
        <w:t xml:space="preserve"> № 5</w:t>
      </w:r>
      <w:r w:rsidR="005176BF">
        <w:rPr>
          <w:rFonts w:ascii="Arial" w:hAnsi="Arial" w:cs="Arial"/>
          <w:sz w:val="20"/>
          <w:szCs w:val="20"/>
        </w:rPr>
        <w:t>1</w:t>
      </w:r>
      <w:r w:rsidRPr="005E4B28">
        <w:rPr>
          <w:rFonts w:ascii="Arial" w:hAnsi="Arial" w:cs="Arial"/>
          <w:sz w:val="20"/>
          <w:szCs w:val="20"/>
        </w:rPr>
        <w:t>-2017</w:t>
      </w:r>
    </w:p>
    <w:p w:rsidR="005E4B28" w:rsidRDefault="005E4B28"/>
    <w:p w:rsidR="003C3A54" w:rsidRPr="00F53F53" w:rsidRDefault="005E4B28" w:rsidP="00AF05BE">
      <w:pPr>
        <w:spacing w:after="0" w:line="240" w:lineRule="auto"/>
        <w:ind w:firstLine="2835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>Сведения</w:t>
      </w:r>
      <w:r w:rsidR="003C3A54" w:rsidRPr="00F53F53">
        <w:rPr>
          <w:rFonts w:ascii="Arial" w:hAnsi="Arial" w:cs="Arial"/>
          <w:b/>
          <w:sz w:val="24"/>
          <w:szCs w:val="24"/>
        </w:rPr>
        <w:t xml:space="preserve"> </w:t>
      </w:r>
      <w:r w:rsidRPr="00F53F53">
        <w:rPr>
          <w:rFonts w:ascii="Arial" w:hAnsi="Arial" w:cs="Arial"/>
          <w:b/>
          <w:sz w:val="24"/>
          <w:szCs w:val="24"/>
        </w:rPr>
        <w:t xml:space="preserve">о ходе реализации </w:t>
      </w:r>
    </w:p>
    <w:p w:rsidR="009C55BA" w:rsidRPr="00F53F53" w:rsidRDefault="005E4B28" w:rsidP="009C55BA">
      <w:pPr>
        <w:spacing w:after="0" w:line="240" w:lineRule="auto"/>
        <w:ind w:firstLine="284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Программы работ </w:t>
      </w:r>
      <w:proofErr w:type="gramStart"/>
      <w:r w:rsidRPr="00F53F53">
        <w:rPr>
          <w:rFonts w:ascii="Arial" w:hAnsi="Arial" w:cs="Arial"/>
          <w:b/>
          <w:sz w:val="24"/>
          <w:szCs w:val="24"/>
        </w:rPr>
        <w:t>по</w:t>
      </w:r>
      <w:proofErr w:type="gramEnd"/>
      <w:r w:rsidRPr="00F53F53">
        <w:rPr>
          <w:rFonts w:ascii="Arial" w:hAnsi="Arial" w:cs="Arial"/>
          <w:b/>
          <w:sz w:val="24"/>
          <w:szCs w:val="24"/>
        </w:rPr>
        <w:t xml:space="preserve"> межгосударственной стандартизации</w:t>
      </w:r>
      <w:r w:rsidR="004F45C4" w:rsidRPr="00F53F53">
        <w:rPr>
          <w:rFonts w:ascii="Arial" w:hAnsi="Arial" w:cs="Arial"/>
          <w:b/>
          <w:sz w:val="24"/>
          <w:szCs w:val="24"/>
        </w:rPr>
        <w:t xml:space="preserve"> (ПМС)</w:t>
      </w:r>
      <w:r w:rsidRPr="00F53F53">
        <w:rPr>
          <w:rFonts w:ascii="Arial" w:hAnsi="Arial" w:cs="Arial"/>
          <w:b/>
          <w:sz w:val="24"/>
          <w:szCs w:val="24"/>
        </w:rPr>
        <w:t xml:space="preserve"> </w:t>
      </w:r>
    </w:p>
    <w:p w:rsidR="003C3A54" w:rsidRPr="00F53F53" w:rsidRDefault="005E4B28" w:rsidP="00EE37D5">
      <w:pPr>
        <w:spacing w:after="0" w:line="240" w:lineRule="auto"/>
        <w:ind w:firstLine="3686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на 2016-2018 </w:t>
      </w:r>
      <w:r w:rsidR="003C3A54" w:rsidRPr="00F53F53">
        <w:rPr>
          <w:rFonts w:ascii="Arial" w:hAnsi="Arial" w:cs="Arial"/>
          <w:b/>
          <w:sz w:val="24"/>
          <w:szCs w:val="24"/>
        </w:rPr>
        <w:t>г.</w:t>
      </w:r>
      <w:r w:rsidRPr="00F53F53">
        <w:rPr>
          <w:rFonts w:ascii="Arial" w:hAnsi="Arial" w:cs="Arial"/>
          <w:b/>
          <w:sz w:val="24"/>
          <w:szCs w:val="24"/>
        </w:rPr>
        <w:t xml:space="preserve"> </w:t>
      </w:r>
    </w:p>
    <w:p w:rsidR="007E5902" w:rsidRPr="00AF05BE" w:rsidRDefault="007E5902" w:rsidP="009C55BA">
      <w:pPr>
        <w:spacing w:after="0" w:line="240" w:lineRule="auto"/>
        <w:ind w:firstLine="382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E4B28" w:rsidRPr="007E5902" w:rsidRDefault="005E4B28" w:rsidP="00AF05BE">
      <w:pPr>
        <w:spacing w:after="0" w:line="240" w:lineRule="auto"/>
        <w:ind w:firstLine="2127"/>
        <w:rPr>
          <w:rFonts w:ascii="Arial" w:hAnsi="Arial" w:cs="Arial"/>
          <w:b/>
          <w:sz w:val="20"/>
          <w:szCs w:val="20"/>
        </w:rPr>
      </w:pPr>
      <w:r w:rsidRPr="00AF05BE">
        <w:rPr>
          <w:rFonts w:ascii="Arial" w:hAnsi="Arial" w:cs="Arial"/>
          <w:b/>
          <w:sz w:val="24"/>
          <w:szCs w:val="24"/>
        </w:rPr>
        <w:t>(</w:t>
      </w:r>
      <w:r w:rsidRPr="007E5902">
        <w:rPr>
          <w:rFonts w:ascii="Arial" w:hAnsi="Arial" w:cs="Arial"/>
          <w:b/>
          <w:sz w:val="20"/>
          <w:szCs w:val="20"/>
        </w:rPr>
        <w:t>по данным АИС МГС</w:t>
      </w:r>
      <w:r w:rsidR="00A455FE" w:rsidRPr="007E5902">
        <w:rPr>
          <w:rFonts w:ascii="Arial" w:hAnsi="Arial" w:cs="Arial"/>
          <w:b/>
          <w:sz w:val="20"/>
          <w:szCs w:val="20"/>
        </w:rPr>
        <w:t xml:space="preserve"> за период после 50-го МГС</w:t>
      </w:r>
      <w:r w:rsidRPr="007E5902">
        <w:rPr>
          <w:rFonts w:ascii="Arial" w:hAnsi="Arial" w:cs="Arial"/>
          <w:b/>
          <w:sz w:val="20"/>
          <w:szCs w:val="20"/>
        </w:rPr>
        <w:t>)</w:t>
      </w:r>
    </w:p>
    <w:p w:rsidR="004F45C4" w:rsidRPr="00F53F53" w:rsidRDefault="004F45C4" w:rsidP="004F45C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41C1" w:rsidRPr="00F53F53" w:rsidRDefault="00281686" w:rsidP="004B41C1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proofErr w:type="gramStart"/>
      <w:r w:rsidRPr="00F53F53">
        <w:rPr>
          <w:rFonts w:ascii="Arial" w:hAnsi="Arial" w:cs="Arial"/>
          <w:sz w:val="20"/>
          <w:szCs w:val="20"/>
        </w:rPr>
        <w:t>ПМС 2016-2018 (актуализация 2017г.)</w:t>
      </w:r>
      <w:r w:rsidR="004B41C1" w:rsidRPr="00F53F53">
        <w:rPr>
          <w:rFonts w:ascii="Arial" w:hAnsi="Arial" w:cs="Arial"/>
          <w:sz w:val="20"/>
          <w:szCs w:val="20"/>
        </w:rPr>
        <w:t xml:space="preserve"> сформирована с учетом принятого на Совещании руководителей национальных органов (48-м заседании МГС) Перечня приоритетных направлений работ по межгосударственной стандартизации на 2016-2020 годы</w:t>
      </w:r>
      <w:proofErr w:type="gramEnd"/>
      <w:r w:rsidR="004B41C1" w:rsidRPr="00F53F53">
        <w:rPr>
          <w:rFonts w:ascii="Arial" w:hAnsi="Arial" w:cs="Arial"/>
          <w:sz w:val="20"/>
          <w:szCs w:val="20"/>
        </w:rPr>
        <w:t xml:space="preserve"> и включает</w:t>
      </w:r>
      <w:r w:rsidR="0072536F" w:rsidRPr="00F53F53">
        <w:rPr>
          <w:rFonts w:ascii="Arial" w:hAnsi="Arial" w:cs="Arial"/>
          <w:sz w:val="20"/>
          <w:szCs w:val="20"/>
        </w:rPr>
        <w:t xml:space="preserve"> </w:t>
      </w:r>
      <w:r w:rsidR="004B41C1" w:rsidRPr="00F53F53">
        <w:rPr>
          <w:rFonts w:ascii="Arial" w:hAnsi="Arial" w:cs="Arial"/>
          <w:sz w:val="20"/>
          <w:szCs w:val="20"/>
        </w:rPr>
        <w:t>2853 темы</w:t>
      </w:r>
      <w:r w:rsidR="0072536F" w:rsidRPr="00F53F53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72536F" w:rsidRPr="00F53F53">
        <w:rPr>
          <w:rFonts w:ascii="Arial" w:hAnsi="Arial" w:cs="Arial"/>
          <w:sz w:val="20"/>
          <w:szCs w:val="20"/>
        </w:rPr>
        <w:t>Из них 2725 тем запланированы к разработке по приоритетным направлениям.</w:t>
      </w:r>
      <w:proofErr w:type="gramEnd"/>
    </w:p>
    <w:p w:rsidR="00283BFC" w:rsidRPr="00F53F53" w:rsidRDefault="00283BFC" w:rsidP="00CB351A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3F53">
        <w:rPr>
          <w:rFonts w:ascii="Arial" w:hAnsi="Arial" w:cs="Arial"/>
          <w:sz w:val="20"/>
          <w:szCs w:val="20"/>
        </w:rPr>
        <w:t>Работы выполняются по 18-ти народно-хозяйственным комплексам</w:t>
      </w:r>
      <w:r w:rsidR="00CB351A" w:rsidRPr="00F53F53">
        <w:rPr>
          <w:rFonts w:ascii="Arial" w:hAnsi="Arial" w:cs="Arial"/>
          <w:sz w:val="20"/>
          <w:szCs w:val="20"/>
        </w:rPr>
        <w:t>.</w:t>
      </w:r>
    </w:p>
    <w:tbl>
      <w:tblPr>
        <w:tblW w:w="498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63"/>
        <w:gridCol w:w="3171"/>
        <w:gridCol w:w="1306"/>
        <w:gridCol w:w="3827"/>
      </w:tblGrid>
      <w:tr w:rsidR="00283BFC" w:rsidTr="00915720">
        <w:trPr>
          <w:trHeight w:val="425"/>
        </w:trPr>
        <w:tc>
          <w:tcPr>
            <w:tcW w:w="3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6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7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6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Народно-хозяйственный комплекс</w:t>
            </w:r>
          </w:p>
        </w:tc>
        <w:tc>
          <w:tcPr>
            <w:tcW w:w="7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6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Всего тем</w:t>
            </w:r>
          </w:p>
        </w:tc>
        <w:tc>
          <w:tcPr>
            <w:tcW w:w="213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6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Из общего количества тем по приоритетным направлениям </w:t>
            </w:r>
            <w:proofErr w:type="gramStart"/>
            <w:r w:rsidRPr="00A316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межгосударственной</w:t>
            </w:r>
            <w:proofErr w:type="gramEnd"/>
            <w:r w:rsidRPr="00A316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стандартизации</w:t>
            </w:r>
          </w:p>
        </w:tc>
      </w:tr>
      <w:tr w:rsidR="00283BFC" w:rsidTr="00915720">
        <w:trPr>
          <w:trHeight w:val="45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Default="00283BFC" w:rsidP="00EE37D5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76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Default="00283BFC" w:rsidP="00EE37D5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Default="00283BFC" w:rsidP="00EE37D5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3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Default="00283BFC" w:rsidP="00EE37D5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283BFC" w:rsidRPr="00A316BD" w:rsidTr="00915720">
        <w:trPr>
          <w:trHeight w:val="36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316BD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316BD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316BD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CB351A" w:rsidP="00EE37D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316BD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Агропромышленный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602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584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Здравоохранение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Информационные технологии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66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Легкая промышленность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Лесотехнический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Машиностроение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722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680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Металлургический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179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158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Метрологический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83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83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Нефтехимический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Общетехнический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57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Приборостроительный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Социальный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Строительство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158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131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Тара и упаковка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71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71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Топливно-энергетический и горнорудный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159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159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Услуги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Химический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183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175</w:t>
            </w:r>
          </w:p>
        </w:tc>
      </w:tr>
      <w:tr w:rsidR="00283BFC" w:rsidRPr="00A316BD" w:rsidTr="009157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Электротехнический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295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A316BD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16BD">
              <w:rPr>
                <w:rFonts w:ascii="Arial" w:eastAsia="Times New Roman" w:hAnsi="Arial" w:cs="Arial"/>
                <w:sz w:val="18"/>
                <w:szCs w:val="18"/>
              </w:rPr>
              <w:t>294</w:t>
            </w:r>
          </w:p>
        </w:tc>
      </w:tr>
      <w:tr w:rsidR="00283BFC" w:rsidRPr="00F53F53" w:rsidTr="00915720">
        <w:trPr>
          <w:trHeight w:val="237"/>
        </w:trPr>
        <w:tc>
          <w:tcPr>
            <w:tcW w:w="21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F53F53" w:rsidRDefault="00283BFC" w:rsidP="00EE37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53F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F53F53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3F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2853</w:t>
            </w:r>
          </w:p>
        </w:tc>
        <w:tc>
          <w:tcPr>
            <w:tcW w:w="2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3BFC" w:rsidRPr="00F53F53" w:rsidRDefault="00283BFC" w:rsidP="00EE3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3F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2725</w:t>
            </w:r>
          </w:p>
        </w:tc>
      </w:tr>
    </w:tbl>
    <w:p w:rsidR="00CB351A" w:rsidRPr="00F53F53" w:rsidRDefault="00CB351A" w:rsidP="004B41C1">
      <w:pPr>
        <w:spacing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3C3A54" w:rsidRPr="00136A87" w:rsidRDefault="004F45C4" w:rsidP="004B41C1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136A87">
        <w:rPr>
          <w:rFonts w:ascii="Arial" w:hAnsi="Arial" w:cs="Arial"/>
          <w:sz w:val="20"/>
          <w:szCs w:val="20"/>
        </w:rPr>
        <w:t xml:space="preserve">Государствами - разработчиками </w:t>
      </w:r>
      <w:r w:rsidR="004B41C1" w:rsidRPr="00136A87">
        <w:rPr>
          <w:rFonts w:ascii="Arial" w:hAnsi="Arial" w:cs="Arial"/>
          <w:sz w:val="20"/>
          <w:szCs w:val="20"/>
        </w:rPr>
        <w:t xml:space="preserve">планируемых </w:t>
      </w:r>
      <w:r w:rsidRPr="00136A87">
        <w:rPr>
          <w:rFonts w:ascii="Arial" w:hAnsi="Arial" w:cs="Arial"/>
          <w:sz w:val="20"/>
          <w:szCs w:val="20"/>
        </w:rPr>
        <w:t>документов по межгосударственной стандартизации</w:t>
      </w:r>
      <w:r w:rsidR="00882AF2" w:rsidRPr="00136A87">
        <w:rPr>
          <w:rFonts w:ascii="Arial" w:hAnsi="Arial" w:cs="Arial"/>
          <w:sz w:val="20"/>
          <w:szCs w:val="20"/>
        </w:rPr>
        <w:t xml:space="preserve">, включенными в </w:t>
      </w:r>
      <w:r w:rsidRPr="00136A87">
        <w:rPr>
          <w:rFonts w:ascii="Arial" w:hAnsi="Arial" w:cs="Arial"/>
          <w:sz w:val="20"/>
          <w:szCs w:val="20"/>
        </w:rPr>
        <w:t>ПМС</w:t>
      </w:r>
      <w:r w:rsidR="004B41C1" w:rsidRPr="00136A87">
        <w:rPr>
          <w:rFonts w:ascii="Arial" w:hAnsi="Arial" w:cs="Arial"/>
          <w:sz w:val="20"/>
          <w:szCs w:val="20"/>
        </w:rPr>
        <w:t xml:space="preserve"> 2016-2018</w:t>
      </w:r>
      <w:r w:rsidRPr="00136A87">
        <w:rPr>
          <w:rFonts w:ascii="Arial" w:hAnsi="Arial" w:cs="Arial"/>
          <w:sz w:val="20"/>
          <w:szCs w:val="20"/>
        </w:rPr>
        <w:t xml:space="preserve"> являются Республика Беларусь, Республика Казахстан, Кыргызская Республика, Республика Молдова, Российская Федерация и Украина.</w:t>
      </w:r>
      <w:proofErr w:type="gramEnd"/>
    </w:p>
    <w:p w:rsidR="0072536F" w:rsidRPr="00136A87" w:rsidRDefault="0072536F" w:rsidP="004B41C1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4F45C4" w:rsidRPr="00136A87" w:rsidRDefault="004F45C4" w:rsidP="007E5902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lastRenderedPageBreak/>
        <w:t xml:space="preserve">По состоянию на </w:t>
      </w:r>
      <w:r w:rsidR="005176BF" w:rsidRPr="00136A87">
        <w:rPr>
          <w:rFonts w:ascii="Arial" w:hAnsi="Arial" w:cs="Arial"/>
          <w:sz w:val="20"/>
          <w:szCs w:val="20"/>
        </w:rPr>
        <w:t>23</w:t>
      </w:r>
      <w:r w:rsidRPr="00136A87">
        <w:rPr>
          <w:rFonts w:ascii="Arial" w:hAnsi="Arial" w:cs="Arial"/>
          <w:sz w:val="20"/>
          <w:szCs w:val="20"/>
        </w:rPr>
        <w:t>.0</w:t>
      </w:r>
      <w:r w:rsidR="005176BF" w:rsidRPr="00136A87">
        <w:rPr>
          <w:rFonts w:ascii="Arial" w:hAnsi="Arial" w:cs="Arial"/>
          <w:sz w:val="20"/>
          <w:szCs w:val="20"/>
        </w:rPr>
        <w:t>5</w:t>
      </w:r>
      <w:r w:rsidRPr="00136A87">
        <w:rPr>
          <w:rFonts w:ascii="Arial" w:hAnsi="Arial" w:cs="Arial"/>
          <w:sz w:val="20"/>
          <w:szCs w:val="20"/>
        </w:rPr>
        <w:t>.2017</w:t>
      </w:r>
      <w:r w:rsidR="00882AF2" w:rsidRPr="00136A87">
        <w:rPr>
          <w:rFonts w:ascii="Arial" w:hAnsi="Arial" w:cs="Arial"/>
          <w:sz w:val="20"/>
          <w:szCs w:val="20"/>
        </w:rPr>
        <w:t xml:space="preserve"> участниками ПМС 2016-2018 за период, прошедший после 50-го заседания МГС выполнено (разработано и принято</w:t>
      </w:r>
      <w:r w:rsidR="007E797B" w:rsidRPr="00136A87">
        <w:rPr>
          <w:rFonts w:ascii="Arial" w:hAnsi="Arial" w:cs="Arial"/>
          <w:sz w:val="20"/>
          <w:szCs w:val="20"/>
        </w:rPr>
        <w:t xml:space="preserve"> по результатам голосования</w:t>
      </w:r>
      <w:r w:rsidR="00882AF2" w:rsidRPr="00136A87">
        <w:rPr>
          <w:rFonts w:ascii="Arial" w:hAnsi="Arial" w:cs="Arial"/>
          <w:sz w:val="20"/>
          <w:szCs w:val="20"/>
        </w:rPr>
        <w:t>) 192 темы</w:t>
      </w:r>
      <w:r w:rsidR="00883019" w:rsidRPr="00136A87">
        <w:rPr>
          <w:rFonts w:ascii="Arial" w:hAnsi="Arial" w:cs="Arial"/>
          <w:sz w:val="20"/>
          <w:szCs w:val="20"/>
        </w:rPr>
        <w:t>, в том числе по государствам:</w:t>
      </w:r>
    </w:p>
    <w:p w:rsidR="00882AF2" w:rsidRPr="00136A87" w:rsidRDefault="00882AF2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Беларусь - </w:t>
      </w:r>
      <w:r w:rsidR="00883019" w:rsidRPr="00136A87">
        <w:rPr>
          <w:rFonts w:ascii="Arial" w:hAnsi="Arial" w:cs="Arial"/>
          <w:sz w:val="20"/>
          <w:szCs w:val="20"/>
        </w:rPr>
        <w:t>74</w:t>
      </w:r>
      <w:r w:rsidRPr="00136A87">
        <w:rPr>
          <w:rFonts w:ascii="Arial" w:hAnsi="Arial" w:cs="Arial"/>
          <w:sz w:val="20"/>
          <w:szCs w:val="20"/>
        </w:rPr>
        <w:t xml:space="preserve"> тем</w:t>
      </w:r>
    </w:p>
    <w:p w:rsidR="00882AF2" w:rsidRPr="00136A87" w:rsidRDefault="00882AF2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</w:t>
      </w:r>
      <w:r w:rsidR="00990AC9" w:rsidRPr="00136A87">
        <w:rPr>
          <w:rFonts w:ascii="Arial" w:hAnsi="Arial" w:cs="Arial"/>
          <w:sz w:val="20"/>
          <w:szCs w:val="20"/>
        </w:rPr>
        <w:t>Казахстан - 18 тем</w:t>
      </w:r>
    </w:p>
    <w:p w:rsidR="004F45C4" w:rsidRPr="00136A87" w:rsidRDefault="00990AC9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Российская Федерация 100 тем</w:t>
      </w:r>
    </w:p>
    <w:p w:rsidR="00883019" w:rsidRPr="00136A87" w:rsidRDefault="00883019" w:rsidP="00AE358C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Подготовлены для принятия на 51-м заседании МГС </w:t>
      </w:r>
      <w:r w:rsidR="00136A87">
        <w:rPr>
          <w:rFonts w:ascii="Arial" w:hAnsi="Arial" w:cs="Arial"/>
          <w:sz w:val="20"/>
          <w:szCs w:val="20"/>
        </w:rPr>
        <w:t>125</w:t>
      </w:r>
      <w:r w:rsidRPr="00136A87">
        <w:rPr>
          <w:rFonts w:ascii="Arial" w:hAnsi="Arial" w:cs="Arial"/>
          <w:sz w:val="20"/>
          <w:szCs w:val="20"/>
        </w:rPr>
        <w:t xml:space="preserve"> документ</w:t>
      </w:r>
      <w:r w:rsidR="005176BF" w:rsidRPr="00136A87">
        <w:rPr>
          <w:rFonts w:ascii="Arial" w:hAnsi="Arial" w:cs="Arial"/>
          <w:sz w:val="20"/>
          <w:szCs w:val="20"/>
        </w:rPr>
        <w:t>ов</w:t>
      </w:r>
      <w:r w:rsidRPr="00136A87">
        <w:rPr>
          <w:rFonts w:ascii="Arial" w:hAnsi="Arial" w:cs="Arial"/>
          <w:sz w:val="20"/>
          <w:szCs w:val="20"/>
        </w:rPr>
        <w:t xml:space="preserve"> по </w:t>
      </w:r>
      <w:proofErr w:type="gramStart"/>
      <w:r w:rsidRPr="00136A87">
        <w:rPr>
          <w:rFonts w:ascii="Arial" w:hAnsi="Arial" w:cs="Arial"/>
          <w:sz w:val="20"/>
          <w:szCs w:val="20"/>
        </w:rPr>
        <w:t>межгосударственной</w:t>
      </w:r>
      <w:proofErr w:type="gramEnd"/>
      <w:r w:rsidRPr="00136A87">
        <w:rPr>
          <w:rFonts w:ascii="Arial" w:hAnsi="Arial" w:cs="Arial"/>
          <w:sz w:val="20"/>
          <w:szCs w:val="20"/>
        </w:rPr>
        <w:t xml:space="preserve"> стандартизации, в том числе по государствам</w:t>
      </w:r>
      <w:r w:rsidR="005176BF" w:rsidRPr="00136A87">
        <w:rPr>
          <w:rFonts w:ascii="Arial" w:hAnsi="Arial" w:cs="Arial"/>
          <w:sz w:val="20"/>
          <w:szCs w:val="20"/>
        </w:rPr>
        <w:t>-участникам СНГ</w:t>
      </w:r>
      <w:r w:rsidRPr="00136A87">
        <w:rPr>
          <w:rFonts w:ascii="Arial" w:hAnsi="Arial" w:cs="Arial"/>
          <w:sz w:val="20"/>
          <w:szCs w:val="20"/>
        </w:rPr>
        <w:t>:</w:t>
      </w:r>
    </w:p>
    <w:p w:rsidR="00990AC9" w:rsidRPr="00136A87" w:rsidRDefault="00883019" w:rsidP="00915720">
      <w:pPr>
        <w:pStyle w:val="a7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Беларусь - 2 </w:t>
      </w:r>
    </w:p>
    <w:p w:rsidR="00883019" w:rsidRPr="00136A87" w:rsidRDefault="00883019" w:rsidP="00915720">
      <w:pPr>
        <w:pStyle w:val="a7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Казахстан - </w:t>
      </w:r>
      <w:r w:rsidR="00136A87">
        <w:rPr>
          <w:rFonts w:ascii="Arial" w:hAnsi="Arial" w:cs="Arial"/>
          <w:sz w:val="20"/>
          <w:szCs w:val="20"/>
        </w:rPr>
        <w:t>5</w:t>
      </w:r>
    </w:p>
    <w:p w:rsidR="004F45C4" w:rsidRPr="00136A87" w:rsidRDefault="00883019" w:rsidP="00915720">
      <w:pPr>
        <w:pStyle w:val="a7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Российская Федерация </w:t>
      </w:r>
      <w:r w:rsidR="00915720" w:rsidRPr="00136A87">
        <w:rPr>
          <w:rFonts w:ascii="Arial" w:hAnsi="Arial" w:cs="Arial"/>
          <w:sz w:val="20"/>
          <w:szCs w:val="20"/>
        </w:rPr>
        <w:t>-</w:t>
      </w:r>
      <w:r w:rsidR="00EE37D5" w:rsidRPr="00136A87">
        <w:rPr>
          <w:rFonts w:ascii="Arial" w:hAnsi="Arial" w:cs="Arial"/>
          <w:sz w:val="20"/>
          <w:szCs w:val="20"/>
        </w:rPr>
        <w:t xml:space="preserve"> </w:t>
      </w:r>
      <w:r w:rsidR="00136A87">
        <w:rPr>
          <w:rFonts w:ascii="Arial" w:hAnsi="Arial" w:cs="Arial"/>
          <w:sz w:val="20"/>
          <w:szCs w:val="20"/>
        </w:rPr>
        <w:t>117</w:t>
      </w:r>
      <w:r w:rsidR="00F53F53" w:rsidRPr="00136A87">
        <w:rPr>
          <w:rFonts w:ascii="Arial" w:hAnsi="Arial" w:cs="Arial"/>
          <w:sz w:val="20"/>
          <w:szCs w:val="20"/>
        </w:rPr>
        <w:t>.</w:t>
      </w:r>
    </w:p>
    <w:p w:rsidR="00A85149" w:rsidRPr="00136A87" w:rsidRDefault="00AE358C" w:rsidP="00AE358C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В стадии завершения </w:t>
      </w:r>
      <w:r w:rsidR="00A85149" w:rsidRPr="00136A87">
        <w:rPr>
          <w:rFonts w:ascii="Arial" w:hAnsi="Arial" w:cs="Arial"/>
          <w:sz w:val="20"/>
          <w:szCs w:val="20"/>
        </w:rPr>
        <w:t xml:space="preserve">12 документов </w:t>
      </w:r>
      <w:proofErr w:type="gramStart"/>
      <w:r w:rsidR="00A85149" w:rsidRPr="00136A87">
        <w:rPr>
          <w:rFonts w:ascii="Arial" w:hAnsi="Arial" w:cs="Arial"/>
          <w:sz w:val="20"/>
          <w:szCs w:val="20"/>
        </w:rPr>
        <w:t>по</w:t>
      </w:r>
      <w:proofErr w:type="gramEnd"/>
      <w:r w:rsidR="00A85149" w:rsidRPr="00136A87">
        <w:rPr>
          <w:rFonts w:ascii="Arial" w:hAnsi="Arial" w:cs="Arial"/>
          <w:sz w:val="20"/>
          <w:szCs w:val="20"/>
        </w:rPr>
        <w:t xml:space="preserve"> межгосударственной стандартизации</w:t>
      </w:r>
      <w:r w:rsidRPr="00136A87">
        <w:rPr>
          <w:rFonts w:ascii="Arial" w:hAnsi="Arial" w:cs="Arial"/>
          <w:sz w:val="20"/>
          <w:szCs w:val="20"/>
        </w:rPr>
        <w:t>, в том числе</w:t>
      </w:r>
      <w:r w:rsidR="00A85149" w:rsidRPr="00136A87">
        <w:rPr>
          <w:rFonts w:ascii="Arial" w:hAnsi="Arial" w:cs="Arial"/>
          <w:sz w:val="20"/>
          <w:szCs w:val="20"/>
        </w:rPr>
        <w:t xml:space="preserve">: </w:t>
      </w:r>
    </w:p>
    <w:p w:rsidR="008118A5" w:rsidRPr="00136A87" w:rsidRDefault="00A85149" w:rsidP="00915720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Республика Казахстан – 6</w:t>
      </w:r>
    </w:p>
    <w:p w:rsidR="00A85149" w:rsidRPr="00136A87" w:rsidRDefault="00A85149" w:rsidP="00915720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Российская Федерация -6</w:t>
      </w:r>
      <w:r w:rsidR="00A316BD" w:rsidRPr="00136A87">
        <w:rPr>
          <w:rFonts w:ascii="Arial" w:hAnsi="Arial" w:cs="Arial"/>
          <w:sz w:val="20"/>
          <w:szCs w:val="20"/>
        </w:rPr>
        <w:t>.</w:t>
      </w:r>
    </w:p>
    <w:sectPr w:rsidR="00A85149" w:rsidRPr="00136A87" w:rsidSect="00CB351A">
      <w:foot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95" w:rsidRDefault="00610495" w:rsidP="00A316BD">
      <w:pPr>
        <w:spacing w:after="0" w:line="240" w:lineRule="auto"/>
      </w:pPr>
      <w:r>
        <w:separator/>
      </w:r>
    </w:p>
  </w:endnote>
  <w:endnote w:type="continuationSeparator" w:id="0">
    <w:p w:rsidR="00610495" w:rsidRDefault="00610495" w:rsidP="00A3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924378"/>
      <w:docPartObj>
        <w:docPartGallery w:val="Page Numbers (Bottom of Page)"/>
        <w:docPartUnique/>
      </w:docPartObj>
    </w:sdtPr>
    <w:sdtEndPr/>
    <w:sdtContent>
      <w:p w:rsidR="00A316BD" w:rsidRDefault="00A316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DB6">
          <w:rPr>
            <w:noProof/>
          </w:rPr>
          <w:t>1</w:t>
        </w:r>
        <w:r>
          <w:fldChar w:fldCharType="end"/>
        </w:r>
      </w:p>
    </w:sdtContent>
  </w:sdt>
  <w:p w:rsidR="00A316BD" w:rsidRDefault="00A316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95" w:rsidRDefault="00610495" w:rsidP="00A316BD">
      <w:pPr>
        <w:spacing w:after="0" w:line="240" w:lineRule="auto"/>
      </w:pPr>
      <w:r>
        <w:separator/>
      </w:r>
    </w:p>
  </w:footnote>
  <w:footnote w:type="continuationSeparator" w:id="0">
    <w:p w:rsidR="00610495" w:rsidRDefault="00610495" w:rsidP="00A31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5789A"/>
    <w:multiLevelType w:val="hybridMultilevel"/>
    <w:tmpl w:val="F34EACC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10778"/>
    <w:multiLevelType w:val="hybridMultilevel"/>
    <w:tmpl w:val="8B9C7DC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C461A"/>
    <w:multiLevelType w:val="hybridMultilevel"/>
    <w:tmpl w:val="20280872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4B28"/>
    <w:rsid w:val="000312B3"/>
    <w:rsid w:val="00136A87"/>
    <w:rsid w:val="00281686"/>
    <w:rsid w:val="00283BFC"/>
    <w:rsid w:val="003C3A54"/>
    <w:rsid w:val="004B41C1"/>
    <w:rsid w:val="004F45C4"/>
    <w:rsid w:val="005176BF"/>
    <w:rsid w:val="005E4B28"/>
    <w:rsid w:val="00610495"/>
    <w:rsid w:val="0072536F"/>
    <w:rsid w:val="00767229"/>
    <w:rsid w:val="007E5902"/>
    <w:rsid w:val="007E797B"/>
    <w:rsid w:val="008118A5"/>
    <w:rsid w:val="00882AF2"/>
    <w:rsid w:val="00883019"/>
    <w:rsid w:val="00915720"/>
    <w:rsid w:val="00990AC9"/>
    <w:rsid w:val="009C55BA"/>
    <w:rsid w:val="009D6C8E"/>
    <w:rsid w:val="00A316BD"/>
    <w:rsid w:val="00A455FE"/>
    <w:rsid w:val="00A85149"/>
    <w:rsid w:val="00AE358C"/>
    <w:rsid w:val="00AF05BE"/>
    <w:rsid w:val="00B436F6"/>
    <w:rsid w:val="00CB351A"/>
    <w:rsid w:val="00CB3CCE"/>
    <w:rsid w:val="00CB46C6"/>
    <w:rsid w:val="00EE37D5"/>
    <w:rsid w:val="00F53F53"/>
    <w:rsid w:val="00F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6BD"/>
  </w:style>
  <w:style w:type="paragraph" w:styleId="a5">
    <w:name w:val="footer"/>
    <w:basedOn w:val="a"/>
    <w:link w:val="a6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6BD"/>
  </w:style>
  <w:style w:type="paragraph" w:styleId="a7">
    <w:name w:val="List Paragraph"/>
    <w:basedOn w:val="a"/>
    <w:uiPriority w:val="34"/>
    <w:qFormat/>
    <w:rsid w:val="00915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client801_4</cp:lastModifiedBy>
  <cp:revision>15</cp:revision>
  <cp:lastPrinted>2017-05-23T11:15:00Z</cp:lastPrinted>
  <dcterms:created xsi:type="dcterms:W3CDTF">2017-04-19T17:59:00Z</dcterms:created>
  <dcterms:modified xsi:type="dcterms:W3CDTF">2017-05-26T11:18:00Z</dcterms:modified>
</cp:coreProperties>
</file>